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70" w:type="dxa"/>
          <w:right w:w="70" w:type="dxa"/>
        </w:tblCellMar>
        <w:tblLook w:val="04A0" w:firstRow="1" w:lastRow="0" w:firstColumn="1" w:lastColumn="0" w:noHBand="0" w:noVBand="1"/>
      </w:tblPr>
      <w:tblGrid>
        <w:gridCol w:w="1621"/>
        <w:gridCol w:w="12373"/>
      </w:tblGrid>
      <w:tr w:rsidR="00556ABB" w:rsidRPr="00EB18CC" w14:paraId="6BF68973" w14:textId="77777777" w:rsidTr="00523771">
        <w:trPr>
          <w:trHeight w:val="425"/>
        </w:trPr>
        <w:tc>
          <w:tcPr>
            <w:tcW w:w="5000" w:type="pct"/>
            <w:gridSpan w:val="2"/>
            <w:tcBorders>
              <w:top w:val="single" w:sz="4" w:space="0" w:color="auto"/>
              <w:left w:val="single" w:sz="4" w:space="0" w:color="auto"/>
              <w:bottom w:val="single" w:sz="4" w:space="0" w:color="auto"/>
              <w:right w:val="single" w:sz="4" w:space="0" w:color="auto"/>
            </w:tcBorders>
            <w:shd w:val="clear" w:color="auto" w:fill="A6EC34"/>
            <w:noWrap/>
            <w:vAlign w:val="bottom"/>
            <w:hideMark/>
          </w:tcPr>
          <w:p w14:paraId="40D9509E" w14:textId="77777777" w:rsidR="00556ABB" w:rsidRPr="00FE7F9D" w:rsidRDefault="00556ABB" w:rsidP="00523771">
            <w:pPr>
              <w:spacing w:after="0" w:line="240" w:lineRule="auto"/>
              <w:rPr>
                <w:rFonts w:ascii="Arial" w:eastAsia="Arial" w:hAnsi="Arial" w:cs="Arial"/>
                <w:b/>
                <w:sz w:val="20"/>
                <w:szCs w:val="20"/>
              </w:rPr>
            </w:pPr>
            <w:r>
              <w:rPr>
                <w:rFonts w:ascii="Arial" w:eastAsia="Arial" w:hAnsi="Arial" w:cs="Arial"/>
                <w:b/>
                <w:sz w:val="20"/>
                <w:szCs w:val="20"/>
              </w:rPr>
              <w:t xml:space="preserve">Zelfstandig leren: </w:t>
            </w:r>
            <w:r w:rsidRPr="00B91F6D">
              <w:rPr>
                <w:rFonts w:ascii="Arial" w:eastAsia="Arial" w:hAnsi="Arial" w:cs="Arial"/>
                <w:b/>
                <w:sz w:val="20"/>
                <w:szCs w:val="20"/>
              </w:rPr>
              <w:t>Het kunnen sturen van het leerproces en daarop reflecteren</w:t>
            </w:r>
          </w:p>
        </w:tc>
      </w:tr>
      <w:tr w:rsidR="00556ABB" w:rsidRPr="00EB18CC" w14:paraId="7F5C8552" w14:textId="77777777" w:rsidTr="00523771">
        <w:trPr>
          <w:trHeight w:val="425"/>
        </w:trPr>
        <w:tc>
          <w:tcPr>
            <w:tcW w:w="5000" w:type="pct"/>
            <w:gridSpan w:val="2"/>
            <w:tcBorders>
              <w:top w:val="single" w:sz="4" w:space="0" w:color="auto"/>
              <w:left w:val="single" w:sz="4" w:space="0" w:color="auto"/>
              <w:bottom w:val="single" w:sz="4" w:space="0" w:color="auto"/>
              <w:right w:val="single" w:sz="4" w:space="0" w:color="auto"/>
            </w:tcBorders>
            <w:shd w:val="clear" w:color="auto" w:fill="A6EC34"/>
            <w:noWrap/>
            <w:vAlign w:val="bottom"/>
          </w:tcPr>
          <w:tbl>
            <w:tblPr>
              <w:tblStyle w:val="Tabelraster"/>
              <w:tblW w:w="0" w:type="auto"/>
              <w:tblLook w:val="04A0" w:firstRow="1" w:lastRow="0" w:firstColumn="1" w:lastColumn="0" w:noHBand="0" w:noVBand="1"/>
            </w:tblPr>
            <w:tblGrid>
              <w:gridCol w:w="2765"/>
              <w:gridCol w:w="2768"/>
              <w:gridCol w:w="2765"/>
              <w:gridCol w:w="2773"/>
              <w:gridCol w:w="2773"/>
            </w:tblGrid>
            <w:tr w:rsidR="00556ABB" w:rsidRPr="0098732F" w14:paraId="4864A99D" w14:textId="77777777" w:rsidTr="00523771">
              <w:tc>
                <w:tcPr>
                  <w:tcW w:w="2798" w:type="dxa"/>
                  <w:shd w:val="clear" w:color="auto" w:fill="D9E2F3" w:themeFill="accent1" w:themeFillTint="33"/>
                </w:tcPr>
                <w:p w14:paraId="6C03E8A0" w14:textId="77777777" w:rsidR="00556ABB" w:rsidRPr="00607536" w:rsidRDefault="00556ABB" w:rsidP="00523771">
                  <w:pPr>
                    <w:rPr>
                      <w:rFonts w:asciiTheme="minorHAnsi" w:hAnsiTheme="minorHAnsi" w:cstheme="minorHAnsi"/>
                      <w:b/>
                      <w:bCs/>
                      <w:sz w:val="20"/>
                      <w:szCs w:val="20"/>
                    </w:rPr>
                  </w:pPr>
                  <w:r w:rsidRPr="00607536">
                    <w:rPr>
                      <w:rFonts w:asciiTheme="minorHAnsi" w:hAnsiTheme="minorHAnsi" w:cstheme="minorHAnsi"/>
                      <w:b/>
                      <w:bCs/>
                      <w:sz w:val="20"/>
                      <w:szCs w:val="20"/>
                    </w:rPr>
                    <w:t>Criteria</w:t>
                  </w:r>
                </w:p>
              </w:tc>
              <w:tc>
                <w:tcPr>
                  <w:tcW w:w="2799" w:type="dxa"/>
                  <w:shd w:val="clear" w:color="auto" w:fill="FFFFFF" w:themeFill="background1"/>
                </w:tcPr>
                <w:p w14:paraId="6D003909" w14:textId="77777777" w:rsidR="00556ABB" w:rsidRPr="00607536" w:rsidRDefault="00556ABB" w:rsidP="00523771">
                  <w:pPr>
                    <w:rPr>
                      <w:rFonts w:asciiTheme="minorHAnsi" w:hAnsiTheme="minorHAnsi" w:cstheme="minorHAnsi"/>
                      <w:sz w:val="20"/>
                      <w:szCs w:val="20"/>
                    </w:rPr>
                  </w:pPr>
                  <w:r w:rsidRPr="367F46DD">
                    <w:rPr>
                      <w:rFonts w:asciiTheme="minorHAnsi" w:eastAsia="Times New Roman" w:hAnsiTheme="minorHAnsi" w:cstheme="minorBidi"/>
                      <w:b/>
                      <w:color w:val="000000" w:themeColor="text1"/>
                      <w:sz w:val="20"/>
                      <w:szCs w:val="20"/>
                      <w:lang w:eastAsia="nl-NL"/>
                    </w:rPr>
                    <w:t>Beginner</w:t>
                  </w:r>
                  <w:r w:rsidRPr="367F46DD">
                    <w:rPr>
                      <w:rFonts w:asciiTheme="minorHAnsi" w:eastAsia="Times New Roman" w:hAnsiTheme="minorHAnsi" w:cstheme="minorBidi"/>
                      <w:color w:val="000000" w:themeColor="text1"/>
                      <w:sz w:val="20"/>
                      <w:szCs w:val="20"/>
                      <w:lang w:eastAsia="nl-NL"/>
                    </w:rPr>
                    <w:t xml:space="preserve">  </w:t>
                  </w:r>
                  <w:r>
                    <w:rPr>
                      <w:noProof/>
                    </w:rPr>
                    <w:drawing>
                      <wp:inline distT="0" distB="0" distL="0" distR="0" wp14:anchorId="01541CB9" wp14:editId="12DE90AB">
                        <wp:extent cx="444500" cy="387022"/>
                        <wp:effectExtent l="0" t="0" r="0" b="0"/>
                        <wp:docPr id="3" name="Afbeelding 3" descr="Afbeelding met ocarina&#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ocarina&#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44500" cy="387022"/>
                                </a:xfrm>
                                <a:prstGeom prst="rect">
                                  <a:avLst/>
                                </a:prstGeom>
                              </pic:spPr>
                            </pic:pic>
                          </a:graphicData>
                        </a:graphic>
                      </wp:inline>
                    </w:drawing>
                  </w:r>
                </w:p>
              </w:tc>
              <w:tc>
                <w:tcPr>
                  <w:tcW w:w="2799" w:type="dxa"/>
                  <w:shd w:val="clear" w:color="auto" w:fill="FFFFFF" w:themeFill="background1"/>
                </w:tcPr>
                <w:p w14:paraId="3C98F24D" w14:textId="77777777" w:rsidR="00556ABB" w:rsidRPr="00607536" w:rsidRDefault="00556ABB" w:rsidP="00523771">
                  <w:pPr>
                    <w:rPr>
                      <w:rFonts w:asciiTheme="minorHAnsi" w:hAnsiTheme="minorHAnsi" w:cstheme="minorHAnsi"/>
                      <w:sz w:val="20"/>
                      <w:szCs w:val="20"/>
                    </w:rPr>
                  </w:pPr>
                  <w:r w:rsidRPr="367F46DD">
                    <w:rPr>
                      <w:rFonts w:asciiTheme="minorHAnsi" w:eastAsia="Times New Roman" w:hAnsiTheme="minorHAnsi" w:cstheme="minorBidi"/>
                      <w:b/>
                      <w:color w:val="000000" w:themeColor="text1"/>
                      <w:sz w:val="20"/>
                      <w:szCs w:val="20"/>
                      <w:lang w:eastAsia="nl-NL"/>
                    </w:rPr>
                    <w:t xml:space="preserve">Gevorderd </w:t>
                  </w:r>
                  <w:r>
                    <w:rPr>
                      <w:noProof/>
                    </w:rPr>
                    <w:drawing>
                      <wp:inline distT="0" distB="0" distL="0" distR="0" wp14:anchorId="7F60B115" wp14:editId="3B766A7A">
                        <wp:extent cx="435054" cy="386715"/>
                        <wp:effectExtent l="0" t="0" r="317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5054" cy="386715"/>
                                </a:xfrm>
                                <a:prstGeom prst="rect">
                                  <a:avLst/>
                                </a:prstGeom>
                              </pic:spPr>
                            </pic:pic>
                          </a:graphicData>
                        </a:graphic>
                      </wp:inline>
                    </w:drawing>
                  </w:r>
                </w:p>
              </w:tc>
              <w:tc>
                <w:tcPr>
                  <w:tcW w:w="2799" w:type="dxa"/>
                  <w:shd w:val="clear" w:color="auto" w:fill="FFFFFF" w:themeFill="background1"/>
                </w:tcPr>
                <w:p w14:paraId="52943A54" w14:textId="77777777" w:rsidR="00556ABB" w:rsidRPr="00607536" w:rsidRDefault="00556ABB" w:rsidP="00523771">
                  <w:pPr>
                    <w:rPr>
                      <w:rFonts w:asciiTheme="minorHAnsi" w:hAnsiTheme="minorHAnsi" w:cstheme="minorHAnsi"/>
                      <w:sz w:val="20"/>
                      <w:szCs w:val="20"/>
                    </w:rPr>
                  </w:pPr>
                  <w:r w:rsidRPr="367F46DD">
                    <w:rPr>
                      <w:rFonts w:asciiTheme="minorHAnsi" w:eastAsia="Times New Roman" w:hAnsiTheme="minorHAnsi" w:cstheme="minorBidi"/>
                      <w:b/>
                      <w:color w:val="000000" w:themeColor="text1"/>
                      <w:sz w:val="20"/>
                      <w:szCs w:val="20"/>
                      <w:lang w:eastAsia="nl-NL"/>
                    </w:rPr>
                    <w:t>Vergevorderd</w:t>
                  </w:r>
                  <w:r w:rsidRPr="367F46DD">
                    <w:rPr>
                      <w:rFonts w:asciiTheme="minorHAnsi" w:eastAsia="Times New Roman" w:hAnsiTheme="minorHAnsi" w:cstheme="minorBidi"/>
                      <w:i/>
                      <w:color w:val="000000" w:themeColor="text1"/>
                      <w:sz w:val="20"/>
                      <w:szCs w:val="20"/>
                      <w:lang w:eastAsia="nl-NL"/>
                    </w:rPr>
                    <w:t xml:space="preserve"> </w:t>
                  </w:r>
                  <w:r>
                    <w:rPr>
                      <w:noProof/>
                    </w:rPr>
                    <w:drawing>
                      <wp:inline distT="0" distB="0" distL="0" distR="0" wp14:anchorId="48DFA582" wp14:editId="46DD483D">
                        <wp:extent cx="431800" cy="391064"/>
                        <wp:effectExtent l="0" t="0" r="6350"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1800" cy="391064"/>
                                </a:xfrm>
                                <a:prstGeom prst="rect">
                                  <a:avLst/>
                                </a:prstGeom>
                              </pic:spPr>
                            </pic:pic>
                          </a:graphicData>
                        </a:graphic>
                      </wp:inline>
                    </w:drawing>
                  </w:r>
                </w:p>
              </w:tc>
              <w:tc>
                <w:tcPr>
                  <w:tcW w:w="2799" w:type="dxa"/>
                  <w:shd w:val="clear" w:color="auto" w:fill="FFFFFF" w:themeFill="background1"/>
                </w:tcPr>
                <w:p w14:paraId="1B8E97DD" w14:textId="77777777" w:rsidR="00556ABB" w:rsidRPr="00607536" w:rsidRDefault="00556ABB" w:rsidP="00523771">
                  <w:pPr>
                    <w:rPr>
                      <w:rFonts w:eastAsia="Times New Roman" w:cstheme="minorHAnsi"/>
                      <w:color w:val="000000"/>
                      <w:sz w:val="20"/>
                      <w:szCs w:val="20"/>
                      <w:lang w:eastAsia="nl-NL"/>
                    </w:rPr>
                  </w:pPr>
                  <w:r w:rsidRPr="367F46DD">
                    <w:rPr>
                      <w:rFonts w:asciiTheme="minorHAnsi" w:eastAsia="Times New Roman" w:hAnsiTheme="minorHAnsi" w:cstheme="minorBidi"/>
                      <w:b/>
                      <w:color w:val="000000" w:themeColor="text1"/>
                      <w:sz w:val="20"/>
                      <w:szCs w:val="20"/>
                      <w:lang w:eastAsia="nl-NL"/>
                    </w:rPr>
                    <w:t>Bekwaam</w:t>
                  </w:r>
                  <w:r w:rsidRPr="367F46DD">
                    <w:rPr>
                      <w:rFonts w:asciiTheme="minorHAnsi" w:eastAsia="Times New Roman" w:hAnsiTheme="minorHAnsi" w:cstheme="minorBidi"/>
                      <w:color w:val="000000" w:themeColor="text1"/>
                      <w:sz w:val="20"/>
                      <w:szCs w:val="20"/>
                      <w:lang w:eastAsia="nl-NL"/>
                    </w:rPr>
                    <w:t xml:space="preserve"> </w:t>
                  </w:r>
                  <w:r>
                    <w:rPr>
                      <w:noProof/>
                    </w:rPr>
                    <w:drawing>
                      <wp:inline distT="0" distB="0" distL="0" distR="0" wp14:anchorId="32292819" wp14:editId="6FF41C0C">
                        <wp:extent cx="539750" cy="423425"/>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pic:nvPicPr>
                              <pic:blipFill>
                                <a:blip r:embed="rId7">
                                  <a:extLst>
                                    <a:ext uri="{28A0092B-C50C-407E-A947-70E740481C1C}">
                                      <a14:useLocalDpi xmlns:a14="http://schemas.microsoft.com/office/drawing/2010/main" val="0"/>
                                    </a:ext>
                                  </a:extLst>
                                </a:blip>
                                <a:stretch>
                                  <a:fillRect/>
                                </a:stretch>
                              </pic:blipFill>
                              <pic:spPr>
                                <a:xfrm>
                                  <a:off x="0" y="0"/>
                                  <a:ext cx="539750" cy="423425"/>
                                </a:xfrm>
                                <a:prstGeom prst="rect">
                                  <a:avLst/>
                                </a:prstGeom>
                              </pic:spPr>
                            </pic:pic>
                          </a:graphicData>
                        </a:graphic>
                      </wp:inline>
                    </w:drawing>
                  </w:r>
                </w:p>
              </w:tc>
            </w:tr>
            <w:tr w:rsidR="00556ABB" w:rsidRPr="0098732F" w14:paraId="7DEDD0CC" w14:textId="77777777" w:rsidTr="00523771">
              <w:tc>
                <w:tcPr>
                  <w:tcW w:w="2798" w:type="dxa"/>
                  <w:shd w:val="clear" w:color="auto" w:fill="D9E2F3" w:themeFill="accent1" w:themeFillTint="33"/>
                </w:tcPr>
                <w:p w14:paraId="58CBCBF1" w14:textId="77777777" w:rsidR="00556ABB" w:rsidRPr="00607536" w:rsidRDefault="00556ABB" w:rsidP="00523771">
                  <w:pPr>
                    <w:rPr>
                      <w:rFonts w:cstheme="minorHAnsi"/>
                      <w:sz w:val="20"/>
                      <w:szCs w:val="20"/>
                    </w:rPr>
                  </w:pPr>
                  <w:r w:rsidRPr="00607536">
                    <w:rPr>
                      <w:rFonts w:cstheme="minorHAnsi"/>
                      <w:sz w:val="20"/>
                      <w:szCs w:val="20"/>
                    </w:rPr>
                    <w:t xml:space="preserve">Aanpak </w:t>
                  </w:r>
                </w:p>
              </w:tc>
              <w:tc>
                <w:tcPr>
                  <w:tcW w:w="2799" w:type="dxa"/>
                  <w:shd w:val="clear" w:color="auto" w:fill="FFFFFF" w:themeFill="background1"/>
                </w:tcPr>
                <w:p w14:paraId="1D5BC993" w14:textId="77777777" w:rsidR="00556ABB" w:rsidRPr="00607536" w:rsidRDefault="00556ABB" w:rsidP="00523771">
                  <w:pPr>
                    <w:rPr>
                      <w:rFonts w:eastAsia="Times New Roman" w:cstheme="minorHAnsi"/>
                      <w:color w:val="000000"/>
                      <w:sz w:val="20"/>
                      <w:szCs w:val="20"/>
                      <w:lang w:eastAsia="nl-NL"/>
                    </w:rPr>
                  </w:pPr>
                  <w:r w:rsidRPr="00607536">
                    <w:rPr>
                      <w:rFonts w:eastAsia="Times New Roman" w:cstheme="minorHAnsi"/>
                      <w:color w:val="000000"/>
                      <w:sz w:val="20"/>
                      <w:szCs w:val="20"/>
                      <w:lang w:eastAsia="nl-NL"/>
                    </w:rPr>
                    <w:t>Ik wacht met een opdracht tot de docent zegt wat ik moet doen en hoe ik het moet aanpakken.</w:t>
                  </w:r>
                </w:p>
              </w:tc>
              <w:tc>
                <w:tcPr>
                  <w:tcW w:w="2799" w:type="dxa"/>
                  <w:shd w:val="clear" w:color="auto" w:fill="FFFFFF" w:themeFill="background1"/>
                </w:tcPr>
                <w:p w14:paraId="6550CAE4" w14:textId="77777777" w:rsidR="00556ABB" w:rsidRPr="00607536" w:rsidRDefault="00556ABB" w:rsidP="00523771">
                  <w:pPr>
                    <w:rPr>
                      <w:rFonts w:eastAsia="Times New Roman" w:cstheme="minorHAnsi"/>
                      <w:color w:val="000000"/>
                      <w:sz w:val="20"/>
                      <w:szCs w:val="20"/>
                      <w:lang w:eastAsia="nl-NL"/>
                    </w:rPr>
                  </w:pPr>
                  <w:r w:rsidRPr="00607536">
                    <w:rPr>
                      <w:rFonts w:eastAsia="Times New Roman" w:cstheme="minorHAnsi"/>
                      <w:color w:val="000000"/>
                      <w:sz w:val="20"/>
                      <w:szCs w:val="20"/>
                      <w:lang w:eastAsia="nl-NL"/>
                    </w:rPr>
                    <w:t>Ik vind het soms lastig om overzicht te krijgen over een opdracht. Ik heb hulp nodig bij het kiezen van een passende aanpak.</w:t>
                  </w:r>
                </w:p>
              </w:tc>
              <w:tc>
                <w:tcPr>
                  <w:tcW w:w="2799" w:type="dxa"/>
                  <w:shd w:val="clear" w:color="auto" w:fill="FFFFFF" w:themeFill="background1"/>
                </w:tcPr>
                <w:p w14:paraId="67847966" w14:textId="77777777" w:rsidR="00556ABB" w:rsidRPr="00607536" w:rsidRDefault="00556ABB" w:rsidP="00523771">
                  <w:pPr>
                    <w:rPr>
                      <w:rFonts w:eastAsia="Times New Roman" w:cstheme="minorBidi"/>
                      <w:b/>
                      <w:bCs/>
                      <w:color w:val="000000"/>
                      <w:sz w:val="20"/>
                      <w:szCs w:val="20"/>
                      <w:lang w:eastAsia="nl-NL"/>
                    </w:rPr>
                  </w:pPr>
                  <w:r w:rsidRPr="3DFA4100">
                    <w:rPr>
                      <w:rFonts w:eastAsia="Times New Roman" w:cstheme="minorBidi"/>
                      <w:b/>
                      <w:bCs/>
                      <w:color w:val="000000" w:themeColor="text1"/>
                      <w:sz w:val="20"/>
                      <w:szCs w:val="20"/>
                      <w:lang w:eastAsia="nl-NL"/>
                    </w:rPr>
                    <w:t>Ik verdiep me in een opdracht om overzicht te krijgen. Het lukt me meestal wel om zelfstandig een passende aanpak te kiezen.</w:t>
                  </w:r>
                </w:p>
              </w:tc>
              <w:tc>
                <w:tcPr>
                  <w:tcW w:w="2799" w:type="dxa"/>
                  <w:shd w:val="clear" w:color="auto" w:fill="FFFFFF" w:themeFill="background1"/>
                </w:tcPr>
                <w:p w14:paraId="60321F76" w14:textId="77777777" w:rsidR="00556ABB" w:rsidRPr="00607536" w:rsidRDefault="00556ABB" w:rsidP="00523771">
                  <w:pPr>
                    <w:rPr>
                      <w:rFonts w:eastAsia="Times New Roman" w:cstheme="minorHAnsi"/>
                      <w:color w:val="000000"/>
                      <w:sz w:val="20"/>
                      <w:szCs w:val="20"/>
                      <w:lang w:eastAsia="nl-NL"/>
                    </w:rPr>
                  </w:pPr>
                  <w:r w:rsidRPr="00607536">
                    <w:rPr>
                      <w:rFonts w:eastAsia="Times New Roman" w:cstheme="minorHAnsi"/>
                      <w:color w:val="000000"/>
                      <w:sz w:val="20"/>
                      <w:szCs w:val="20"/>
                      <w:lang w:eastAsia="nl-NL"/>
                    </w:rPr>
                    <w:t>Ik verdiep me in een opdracht zodat ik overzicht heb. Ik kan een passende aanpak kiezen.</w:t>
                  </w:r>
                </w:p>
              </w:tc>
            </w:tr>
            <w:tr w:rsidR="00556ABB" w:rsidRPr="0098732F" w14:paraId="7D5CB629" w14:textId="77777777" w:rsidTr="00523771">
              <w:tc>
                <w:tcPr>
                  <w:tcW w:w="2798" w:type="dxa"/>
                  <w:shd w:val="clear" w:color="auto" w:fill="D9E2F3" w:themeFill="accent1" w:themeFillTint="33"/>
                </w:tcPr>
                <w:p w14:paraId="277027A2" w14:textId="77777777" w:rsidR="00556ABB" w:rsidRPr="00607536" w:rsidRDefault="00556ABB" w:rsidP="00523771">
                  <w:pPr>
                    <w:rPr>
                      <w:rFonts w:cstheme="minorHAnsi"/>
                      <w:sz w:val="20"/>
                      <w:szCs w:val="20"/>
                    </w:rPr>
                  </w:pPr>
                  <w:r w:rsidRPr="00607536">
                    <w:rPr>
                      <w:rFonts w:cstheme="minorHAnsi"/>
                      <w:sz w:val="20"/>
                      <w:szCs w:val="20"/>
                    </w:rPr>
                    <w:t>Uitvoering van de opdracht bewaken en bijstellen</w:t>
                  </w:r>
                </w:p>
              </w:tc>
              <w:tc>
                <w:tcPr>
                  <w:tcW w:w="2799" w:type="dxa"/>
                  <w:shd w:val="clear" w:color="auto" w:fill="FFFFFF" w:themeFill="background1"/>
                </w:tcPr>
                <w:p w14:paraId="14AD3FB4" w14:textId="77777777" w:rsidR="00556ABB" w:rsidRPr="00607536" w:rsidRDefault="00556ABB" w:rsidP="00523771">
                  <w:pPr>
                    <w:rPr>
                      <w:rFonts w:eastAsia="Times New Roman" w:cstheme="minorHAnsi"/>
                      <w:color w:val="000000"/>
                      <w:sz w:val="20"/>
                      <w:szCs w:val="20"/>
                      <w:lang w:eastAsia="nl-NL"/>
                    </w:rPr>
                  </w:pPr>
                  <w:r w:rsidRPr="00607536">
                    <w:rPr>
                      <w:rFonts w:eastAsia="Times New Roman" w:cstheme="minorHAnsi"/>
                      <w:color w:val="000000"/>
                      <w:sz w:val="20"/>
                      <w:szCs w:val="20"/>
                      <w:lang w:eastAsia="nl-NL"/>
                    </w:rPr>
                    <w:t>Ik werk zonder naar de planning te kijken of over de gekozen aanpak na te denken.</w:t>
                  </w:r>
                </w:p>
              </w:tc>
              <w:tc>
                <w:tcPr>
                  <w:tcW w:w="2799" w:type="dxa"/>
                  <w:shd w:val="clear" w:color="auto" w:fill="FFFFFF" w:themeFill="background1"/>
                </w:tcPr>
                <w:p w14:paraId="5571ABAA" w14:textId="77777777" w:rsidR="00556ABB" w:rsidRPr="00607536" w:rsidRDefault="00556ABB" w:rsidP="00523771">
                  <w:pPr>
                    <w:rPr>
                      <w:rFonts w:eastAsia="Times New Roman" w:cstheme="minorBidi"/>
                      <w:b/>
                      <w:bCs/>
                      <w:color w:val="000000"/>
                      <w:sz w:val="20"/>
                      <w:szCs w:val="20"/>
                      <w:lang w:eastAsia="nl-NL"/>
                    </w:rPr>
                  </w:pPr>
                  <w:r w:rsidRPr="3DFA4100">
                    <w:rPr>
                      <w:rFonts w:eastAsia="Times New Roman" w:cstheme="minorBidi"/>
                      <w:b/>
                      <w:bCs/>
                      <w:color w:val="000000" w:themeColor="text1"/>
                      <w:sz w:val="20"/>
                      <w:szCs w:val="20"/>
                      <w:lang w:eastAsia="nl-NL"/>
                    </w:rPr>
                    <w:t>Als ik bezig ben met de opdracht kijk ik zelden of de planning nog klopt en of mijn aanpak nog werkt. Als ik merk dat ik in problemen kom, vraag ik aan de docent hoe ik verder moet gaan.</w:t>
                  </w:r>
                </w:p>
              </w:tc>
              <w:tc>
                <w:tcPr>
                  <w:tcW w:w="2799" w:type="dxa"/>
                  <w:shd w:val="clear" w:color="auto" w:fill="FFFFFF" w:themeFill="background1"/>
                </w:tcPr>
                <w:p w14:paraId="04D37958" w14:textId="77777777" w:rsidR="00556ABB" w:rsidRPr="00607536" w:rsidRDefault="00556ABB" w:rsidP="00523771">
                  <w:pPr>
                    <w:rPr>
                      <w:rFonts w:eastAsia="Times New Roman" w:cstheme="minorHAnsi"/>
                      <w:color w:val="000000"/>
                      <w:sz w:val="20"/>
                      <w:szCs w:val="20"/>
                      <w:lang w:eastAsia="nl-NL"/>
                    </w:rPr>
                  </w:pPr>
                  <w:r w:rsidRPr="00607536">
                    <w:rPr>
                      <w:rFonts w:eastAsia="Times New Roman" w:cstheme="minorHAnsi"/>
                      <w:color w:val="000000"/>
                      <w:sz w:val="20"/>
                      <w:szCs w:val="20"/>
                      <w:lang w:eastAsia="nl-NL"/>
                    </w:rPr>
                    <w:t>Ik kijk af en toe of ik nog volgens de planning werk en of mijn aanpak werkt. Soms pas ik dan de planning of de aanpak aan.</w:t>
                  </w:r>
                </w:p>
              </w:tc>
              <w:tc>
                <w:tcPr>
                  <w:tcW w:w="2799" w:type="dxa"/>
                  <w:shd w:val="clear" w:color="auto" w:fill="FFFFFF" w:themeFill="background1"/>
                </w:tcPr>
                <w:p w14:paraId="3FE2DD9D" w14:textId="77777777" w:rsidR="00556ABB" w:rsidRPr="00607536" w:rsidRDefault="00556ABB" w:rsidP="00523771">
                  <w:pPr>
                    <w:rPr>
                      <w:rFonts w:eastAsia="Times New Roman" w:cstheme="minorHAnsi"/>
                      <w:color w:val="000000"/>
                      <w:sz w:val="20"/>
                      <w:szCs w:val="20"/>
                      <w:lang w:eastAsia="nl-NL"/>
                    </w:rPr>
                  </w:pPr>
                  <w:r w:rsidRPr="00607536">
                    <w:rPr>
                      <w:rFonts w:eastAsia="Times New Roman" w:cstheme="minorHAnsi"/>
                      <w:color w:val="000000"/>
                      <w:sz w:val="20"/>
                      <w:szCs w:val="20"/>
                      <w:lang w:eastAsia="nl-NL"/>
                    </w:rPr>
                    <w:t>Ik houd overzicht over de uitvoering van de opdracht. Zo nodig pas ik de aanpak en/of de planning aan.</w:t>
                  </w:r>
                </w:p>
              </w:tc>
            </w:tr>
            <w:tr w:rsidR="00556ABB" w:rsidRPr="0098732F" w14:paraId="385F3AF9" w14:textId="77777777" w:rsidTr="00523771">
              <w:tc>
                <w:tcPr>
                  <w:tcW w:w="2798" w:type="dxa"/>
                  <w:shd w:val="clear" w:color="auto" w:fill="D9E2F3" w:themeFill="accent1" w:themeFillTint="33"/>
                </w:tcPr>
                <w:p w14:paraId="68C532D6" w14:textId="77777777" w:rsidR="00556ABB" w:rsidRPr="00607536" w:rsidRDefault="00556ABB" w:rsidP="00523771">
                  <w:pPr>
                    <w:rPr>
                      <w:rFonts w:cstheme="minorHAnsi"/>
                      <w:sz w:val="20"/>
                      <w:szCs w:val="20"/>
                    </w:rPr>
                  </w:pPr>
                  <w:r>
                    <w:rPr>
                      <w:rFonts w:cstheme="minorHAnsi"/>
                      <w:sz w:val="20"/>
                      <w:szCs w:val="20"/>
                    </w:rPr>
                    <w:t>Hulp vragen</w:t>
                  </w:r>
                </w:p>
              </w:tc>
              <w:tc>
                <w:tcPr>
                  <w:tcW w:w="2799" w:type="dxa"/>
                  <w:shd w:val="clear" w:color="auto" w:fill="FFFFFF" w:themeFill="background1"/>
                </w:tcPr>
                <w:p w14:paraId="703C23F7" w14:textId="77777777" w:rsidR="00556ABB" w:rsidRPr="00607536" w:rsidRDefault="00556ABB" w:rsidP="00523771">
                  <w:pPr>
                    <w:rPr>
                      <w:rFonts w:eastAsia="Times New Roman" w:cstheme="minorHAnsi"/>
                      <w:color w:val="000000"/>
                      <w:sz w:val="20"/>
                      <w:szCs w:val="20"/>
                      <w:lang w:eastAsia="nl-NL"/>
                    </w:rPr>
                  </w:pPr>
                  <w:r w:rsidRPr="00620995">
                    <w:rPr>
                      <w:rFonts w:eastAsia="Times New Roman" w:cstheme="minorHAnsi"/>
                      <w:color w:val="000000"/>
                      <w:sz w:val="20"/>
                      <w:szCs w:val="20"/>
                      <w:lang w:eastAsia="nl-NL"/>
                    </w:rPr>
                    <w:t>Ik wacht af wanneer ik niet verder kan met een opdracht en verwacht  van  de docent dat hij het voortouw neemt om mij hierop aan te spreken.</w:t>
                  </w:r>
                </w:p>
              </w:tc>
              <w:tc>
                <w:tcPr>
                  <w:tcW w:w="2799" w:type="dxa"/>
                  <w:shd w:val="clear" w:color="auto" w:fill="FFFFFF" w:themeFill="background1"/>
                </w:tcPr>
                <w:p w14:paraId="4E3CADF8" w14:textId="77777777" w:rsidR="00556ABB" w:rsidRPr="00607536" w:rsidRDefault="00556ABB" w:rsidP="00523771">
                  <w:pPr>
                    <w:rPr>
                      <w:rFonts w:eastAsia="Times New Roman" w:cstheme="minorBidi"/>
                      <w:b/>
                      <w:bCs/>
                      <w:color w:val="000000"/>
                      <w:sz w:val="20"/>
                      <w:szCs w:val="20"/>
                      <w:lang w:eastAsia="nl-NL"/>
                    </w:rPr>
                  </w:pPr>
                  <w:r w:rsidRPr="3DFA4100">
                    <w:rPr>
                      <w:rFonts w:eastAsia="Times New Roman" w:cstheme="minorBidi"/>
                      <w:b/>
                      <w:bCs/>
                      <w:color w:val="000000" w:themeColor="text1"/>
                      <w:sz w:val="20"/>
                      <w:szCs w:val="20"/>
                      <w:lang w:eastAsia="nl-NL"/>
                    </w:rPr>
                    <w:t>Ik geef  soms aan dat  ik niet verder kan met een opdracht. Ik weet niet zo goed wat ik dan aan de docent moet vragen om verder te kunnen met mijn werk.</w:t>
                  </w:r>
                </w:p>
              </w:tc>
              <w:tc>
                <w:tcPr>
                  <w:tcW w:w="2799" w:type="dxa"/>
                  <w:shd w:val="clear" w:color="auto" w:fill="FFFFFF" w:themeFill="background1"/>
                </w:tcPr>
                <w:p w14:paraId="08EAEB06" w14:textId="77777777" w:rsidR="00556ABB" w:rsidRPr="00607536" w:rsidRDefault="00556ABB" w:rsidP="00523771">
                  <w:pPr>
                    <w:rPr>
                      <w:rFonts w:eastAsia="Times New Roman" w:cstheme="minorHAnsi"/>
                      <w:color w:val="000000"/>
                      <w:sz w:val="20"/>
                      <w:szCs w:val="20"/>
                      <w:lang w:eastAsia="nl-NL"/>
                    </w:rPr>
                  </w:pPr>
                  <w:r w:rsidRPr="00620995">
                    <w:rPr>
                      <w:rFonts w:eastAsia="Times New Roman" w:cstheme="minorHAnsi"/>
                      <w:color w:val="000000"/>
                      <w:sz w:val="20"/>
                      <w:szCs w:val="20"/>
                      <w:lang w:eastAsia="nl-NL"/>
                    </w:rPr>
                    <w:t>Ik vraag meestal om hulp wanneer ik niet verder kan met een opdracht. Soms lukt het om een gerichte vraag te stellen om verder te kunnen met mijn werk.</w:t>
                  </w:r>
                </w:p>
              </w:tc>
              <w:tc>
                <w:tcPr>
                  <w:tcW w:w="2799" w:type="dxa"/>
                  <w:shd w:val="clear" w:color="auto" w:fill="FFFFFF" w:themeFill="background1"/>
                </w:tcPr>
                <w:p w14:paraId="3746F62F" w14:textId="77777777" w:rsidR="00556ABB" w:rsidRPr="00607536" w:rsidRDefault="00556ABB" w:rsidP="00523771">
                  <w:pPr>
                    <w:rPr>
                      <w:rFonts w:eastAsia="Times New Roman" w:cstheme="minorHAnsi"/>
                      <w:color w:val="000000"/>
                      <w:sz w:val="20"/>
                      <w:szCs w:val="20"/>
                      <w:lang w:eastAsia="nl-NL"/>
                    </w:rPr>
                  </w:pPr>
                  <w:r w:rsidRPr="007066F2">
                    <w:rPr>
                      <w:rFonts w:eastAsia="Times New Roman" w:cstheme="minorHAnsi"/>
                      <w:color w:val="000000"/>
                      <w:sz w:val="20"/>
                      <w:szCs w:val="20"/>
                      <w:lang w:eastAsia="nl-NL"/>
                    </w:rPr>
                    <w:t>Ik vraag altijd om hulp wanneer ik niet verder kan met een opdracht en ik stel gerichte vragen om daarna weer verder te kunnen met mijn werk.</w:t>
                  </w:r>
                </w:p>
              </w:tc>
            </w:tr>
            <w:tr w:rsidR="00556ABB" w:rsidRPr="0098732F" w14:paraId="587920B9" w14:textId="77777777" w:rsidTr="00523771">
              <w:tc>
                <w:tcPr>
                  <w:tcW w:w="2798" w:type="dxa"/>
                  <w:shd w:val="clear" w:color="auto" w:fill="D9E2F3" w:themeFill="accent1" w:themeFillTint="33"/>
                </w:tcPr>
                <w:p w14:paraId="38662A64" w14:textId="77777777" w:rsidR="00556ABB" w:rsidRPr="00607536" w:rsidRDefault="00556ABB" w:rsidP="00523771">
                  <w:pPr>
                    <w:rPr>
                      <w:rFonts w:cstheme="minorHAnsi"/>
                      <w:sz w:val="20"/>
                      <w:szCs w:val="20"/>
                    </w:rPr>
                  </w:pPr>
                  <w:r w:rsidRPr="00607536">
                    <w:rPr>
                      <w:rFonts w:cstheme="minorHAnsi"/>
                      <w:sz w:val="20"/>
                      <w:szCs w:val="20"/>
                    </w:rPr>
                    <w:t>Reflecteren op de gekozen aanpak</w:t>
                  </w:r>
                </w:p>
              </w:tc>
              <w:tc>
                <w:tcPr>
                  <w:tcW w:w="2799" w:type="dxa"/>
                  <w:shd w:val="clear" w:color="auto" w:fill="FFFFFF" w:themeFill="background1"/>
                </w:tcPr>
                <w:p w14:paraId="42750031" w14:textId="77777777" w:rsidR="00556ABB" w:rsidRPr="00607536" w:rsidRDefault="00556ABB" w:rsidP="00523771">
                  <w:pPr>
                    <w:rPr>
                      <w:rFonts w:eastAsia="Times New Roman" w:cstheme="minorHAnsi"/>
                      <w:color w:val="000000"/>
                      <w:sz w:val="20"/>
                      <w:szCs w:val="20"/>
                      <w:lang w:eastAsia="nl-NL"/>
                    </w:rPr>
                  </w:pPr>
                  <w:r w:rsidRPr="00607536">
                    <w:rPr>
                      <w:rFonts w:eastAsia="Times New Roman" w:cstheme="minorHAnsi"/>
                      <w:color w:val="000000"/>
                      <w:sz w:val="20"/>
                      <w:szCs w:val="20"/>
                      <w:lang w:eastAsia="nl-NL"/>
                    </w:rPr>
                    <w:t>Ik lever mijn werk in en wacht af wat voor beoordeling ik krijg. Ook na commentaar van de docent begrijp ik vaak niet wat ik goed of minder goed heb gedaan.</w:t>
                  </w:r>
                </w:p>
              </w:tc>
              <w:tc>
                <w:tcPr>
                  <w:tcW w:w="2799" w:type="dxa"/>
                  <w:shd w:val="clear" w:color="auto" w:fill="FFFFFF" w:themeFill="background1"/>
                </w:tcPr>
                <w:p w14:paraId="1D9524AE" w14:textId="77777777" w:rsidR="00556ABB" w:rsidRPr="00607536" w:rsidRDefault="00556ABB" w:rsidP="00523771">
                  <w:pPr>
                    <w:rPr>
                      <w:rFonts w:eastAsia="Times New Roman" w:cstheme="minorBidi"/>
                      <w:b/>
                      <w:bCs/>
                      <w:color w:val="000000"/>
                      <w:sz w:val="20"/>
                      <w:szCs w:val="20"/>
                      <w:lang w:eastAsia="nl-NL"/>
                    </w:rPr>
                  </w:pPr>
                  <w:r w:rsidRPr="3DFA4100">
                    <w:rPr>
                      <w:rFonts w:eastAsia="Times New Roman" w:cstheme="minorBidi"/>
                      <w:b/>
                      <w:bCs/>
                      <w:color w:val="000000" w:themeColor="text1"/>
                      <w:sz w:val="20"/>
                      <w:szCs w:val="20"/>
                      <w:lang w:eastAsia="nl-NL"/>
                    </w:rPr>
                    <w:t>Ik kijk af en toe terug op de aanpak van de opdracht. Als er grote problemen zijn geweest, vraag ik aan mijn docent wat ik een volgende keer anders moet doen.</w:t>
                  </w:r>
                </w:p>
              </w:tc>
              <w:tc>
                <w:tcPr>
                  <w:tcW w:w="2799" w:type="dxa"/>
                  <w:shd w:val="clear" w:color="auto" w:fill="FFFFFF" w:themeFill="background1"/>
                </w:tcPr>
                <w:p w14:paraId="7DACE89F" w14:textId="77777777" w:rsidR="00556ABB" w:rsidRPr="00607536" w:rsidRDefault="00556ABB" w:rsidP="00523771">
                  <w:pPr>
                    <w:rPr>
                      <w:rFonts w:eastAsia="Times New Roman" w:cstheme="minorHAnsi"/>
                      <w:color w:val="000000"/>
                      <w:sz w:val="20"/>
                      <w:szCs w:val="20"/>
                      <w:lang w:eastAsia="nl-NL"/>
                    </w:rPr>
                  </w:pPr>
                  <w:r w:rsidRPr="00607536">
                    <w:rPr>
                      <w:rFonts w:eastAsia="Times New Roman" w:cstheme="minorHAnsi"/>
                      <w:color w:val="000000"/>
                      <w:sz w:val="20"/>
                      <w:szCs w:val="20"/>
                      <w:lang w:eastAsia="nl-NL"/>
                    </w:rPr>
                    <w:t>Ik kijk vaak terug op de aanpak van de opdracht. Als ik problemen ben tegengekomen, kan ik meestal wel enkele verbeterpunten benoemen.</w:t>
                  </w:r>
                </w:p>
              </w:tc>
              <w:tc>
                <w:tcPr>
                  <w:tcW w:w="2799" w:type="dxa"/>
                  <w:shd w:val="clear" w:color="auto" w:fill="FFFFFF" w:themeFill="background1"/>
                </w:tcPr>
                <w:p w14:paraId="6D650B8D" w14:textId="77777777" w:rsidR="00556ABB" w:rsidRPr="00607536" w:rsidRDefault="00556ABB" w:rsidP="00523771">
                  <w:pPr>
                    <w:rPr>
                      <w:rFonts w:eastAsia="Times New Roman" w:cstheme="minorHAnsi"/>
                      <w:color w:val="000000"/>
                      <w:sz w:val="20"/>
                      <w:szCs w:val="20"/>
                      <w:lang w:eastAsia="nl-NL"/>
                    </w:rPr>
                  </w:pPr>
                  <w:r w:rsidRPr="00607536">
                    <w:rPr>
                      <w:rFonts w:eastAsia="Times New Roman" w:cstheme="minorHAnsi"/>
                      <w:color w:val="000000"/>
                      <w:sz w:val="20"/>
                      <w:szCs w:val="20"/>
                      <w:lang w:eastAsia="nl-NL"/>
                    </w:rPr>
                    <w:t>Ik kijk terug op de aanpak van de opdracht. Ik kan aangeven welke aanpak ik heb gekozen en waarom. Ik kan verbeterpunten benoemen.</w:t>
                  </w:r>
                </w:p>
              </w:tc>
            </w:tr>
            <w:tr w:rsidR="00556ABB" w:rsidRPr="0098732F" w14:paraId="296D6186" w14:textId="77777777" w:rsidTr="00523771">
              <w:tc>
                <w:tcPr>
                  <w:tcW w:w="2798" w:type="dxa"/>
                  <w:shd w:val="clear" w:color="auto" w:fill="D9E2F3" w:themeFill="accent1" w:themeFillTint="33"/>
                </w:tcPr>
                <w:p w14:paraId="39E946D4" w14:textId="77777777" w:rsidR="00556ABB" w:rsidRPr="00607536" w:rsidRDefault="00556ABB" w:rsidP="00523771">
                  <w:pPr>
                    <w:rPr>
                      <w:rFonts w:cstheme="minorHAnsi"/>
                      <w:sz w:val="20"/>
                      <w:szCs w:val="20"/>
                    </w:rPr>
                  </w:pPr>
                  <w:r w:rsidRPr="00607536">
                    <w:rPr>
                      <w:rFonts w:cstheme="minorHAnsi"/>
                      <w:sz w:val="20"/>
                      <w:szCs w:val="20"/>
                    </w:rPr>
                    <w:lastRenderedPageBreak/>
                    <w:t xml:space="preserve">Reflecteren op het behaalde resultaat </w:t>
                  </w:r>
                </w:p>
              </w:tc>
              <w:tc>
                <w:tcPr>
                  <w:tcW w:w="2799" w:type="dxa"/>
                  <w:shd w:val="clear" w:color="auto" w:fill="FFFFFF" w:themeFill="background1"/>
                </w:tcPr>
                <w:p w14:paraId="454F02E4" w14:textId="77777777" w:rsidR="00556ABB" w:rsidRPr="00607536" w:rsidRDefault="00556ABB" w:rsidP="00523771">
                  <w:pPr>
                    <w:rPr>
                      <w:rFonts w:eastAsia="Times New Roman" w:cstheme="minorHAnsi"/>
                      <w:color w:val="000000"/>
                      <w:sz w:val="20"/>
                      <w:szCs w:val="20"/>
                      <w:lang w:eastAsia="nl-NL"/>
                    </w:rPr>
                  </w:pPr>
                  <w:r w:rsidRPr="00607536">
                    <w:rPr>
                      <w:rFonts w:eastAsia="Times New Roman" w:cstheme="minorHAnsi"/>
                      <w:color w:val="000000"/>
                      <w:sz w:val="20"/>
                      <w:szCs w:val="20"/>
                      <w:lang w:eastAsia="nl-NL"/>
                    </w:rPr>
                    <w:t>Als ik mijn opdracht uitgevoerd heb, kijk ik niet meer terug. Ik kan weinig zeggen over mijn manier van leren.</w:t>
                  </w:r>
                </w:p>
              </w:tc>
              <w:tc>
                <w:tcPr>
                  <w:tcW w:w="2799" w:type="dxa"/>
                  <w:shd w:val="clear" w:color="auto" w:fill="FFFFFF" w:themeFill="background1"/>
                </w:tcPr>
                <w:p w14:paraId="032EB06F" w14:textId="77777777" w:rsidR="00556ABB" w:rsidRPr="00607536" w:rsidRDefault="00556ABB" w:rsidP="00523771">
                  <w:pPr>
                    <w:rPr>
                      <w:rFonts w:eastAsia="Times New Roman" w:cstheme="minorHAnsi"/>
                      <w:color w:val="000000"/>
                      <w:sz w:val="20"/>
                      <w:szCs w:val="20"/>
                      <w:lang w:eastAsia="nl-NL"/>
                    </w:rPr>
                  </w:pPr>
                  <w:r w:rsidRPr="00607536">
                    <w:rPr>
                      <w:rFonts w:eastAsia="Times New Roman" w:cstheme="minorHAnsi"/>
                      <w:color w:val="000000"/>
                      <w:sz w:val="20"/>
                      <w:szCs w:val="20"/>
                      <w:lang w:eastAsia="nl-NL"/>
                    </w:rPr>
                    <w:t>Ik weet vaak niet zo goed wat ik leer van een opdracht. Ik weet niet zo goed welke manier van leren bij mij past.</w:t>
                  </w:r>
                </w:p>
              </w:tc>
              <w:tc>
                <w:tcPr>
                  <w:tcW w:w="2799" w:type="dxa"/>
                  <w:shd w:val="clear" w:color="auto" w:fill="FFFFFF" w:themeFill="background1"/>
                </w:tcPr>
                <w:p w14:paraId="3133505E" w14:textId="77777777" w:rsidR="00556ABB" w:rsidRPr="00607536" w:rsidRDefault="00556ABB" w:rsidP="00523771">
                  <w:pPr>
                    <w:spacing w:after="0" w:line="240" w:lineRule="auto"/>
                    <w:rPr>
                      <w:rFonts w:eastAsia="Times New Roman" w:cstheme="minorBidi"/>
                      <w:b/>
                      <w:bCs/>
                      <w:color w:val="000000"/>
                      <w:sz w:val="20"/>
                      <w:szCs w:val="20"/>
                      <w:lang w:eastAsia="nl-NL"/>
                    </w:rPr>
                  </w:pPr>
                  <w:r w:rsidRPr="3DFA4100">
                    <w:rPr>
                      <w:rFonts w:eastAsia="Times New Roman" w:cstheme="minorBidi"/>
                      <w:b/>
                      <w:bCs/>
                      <w:color w:val="000000" w:themeColor="text1"/>
                      <w:sz w:val="20"/>
                      <w:szCs w:val="20"/>
                      <w:lang w:eastAsia="nl-NL"/>
                    </w:rPr>
                    <w:t xml:space="preserve">Ik weet meestal wel wat ik leer van een opdracht. </w:t>
                  </w:r>
                </w:p>
                <w:p w14:paraId="189EE8EA" w14:textId="77777777" w:rsidR="00556ABB" w:rsidRPr="00607536" w:rsidRDefault="00556ABB" w:rsidP="00523771">
                  <w:pPr>
                    <w:rPr>
                      <w:rFonts w:eastAsia="Times New Roman" w:cstheme="minorBidi"/>
                      <w:b/>
                      <w:bCs/>
                      <w:color w:val="000000"/>
                      <w:sz w:val="20"/>
                      <w:szCs w:val="20"/>
                      <w:lang w:eastAsia="nl-NL"/>
                    </w:rPr>
                  </w:pPr>
                  <w:r w:rsidRPr="3DFA4100">
                    <w:rPr>
                      <w:rFonts w:eastAsia="Times New Roman" w:cstheme="minorBidi"/>
                      <w:b/>
                      <w:bCs/>
                      <w:color w:val="000000" w:themeColor="text1"/>
                      <w:sz w:val="20"/>
                      <w:szCs w:val="20"/>
                      <w:lang w:eastAsia="nl-NL"/>
                    </w:rPr>
                    <w:t>Ik weet aardig goed welke manier van leren bij mij past.</w:t>
                  </w:r>
                </w:p>
              </w:tc>
              <w:tc>
                <w:tcPr>
                  <w:tcW w:w="2799" w:type="dxa"/>
                  <w:shd w:val="clear" w:color="auto" w:fill="FFFFFF" w:themeFill="background1"/>
                </w:tcPr>
                <w:p w14:paraId="235A1D6B" w14:textId="77777777" w:rsidR="00556ABB" w:rsidRPr="00607536" w:rsidRDefault="00556ABB" w:rsidP="00523771">
                  <w:pPr>
                    <w:spacing w:after="0" w:line="240" w:lineRule="auto"/>
                    <w:rPr>
                      <w:rFonts w:eastAsia="Times New Roman" w:cstheme="minorHAnsi"/>
                      <w:color w:val="000000"/>
                      <w:sz w:val="20"/>
                      <w:szCs w:val="20"/>
                      <w:lang w:eastAsia="nl-NL"/>
                    </w:rPr>
                  </w:pPr>
                  <w:r w:rsidRPr="00607536">
                    <w:rPr>
                      <w:rFonts w:eastAsia="Times New Roman" w:cstheme="minorHAnsi"/>
                      <w:color w:val="000000"/>
                      <w:sz w:val="20"/>
                      <w:szCs w:val="20"/>
                      <w:lang w:eastAsia="nl-NL"/>
                    </w:rPr>
                    <w:t xml:space="preserve">Ik weet wat ik leer van een opdracht. </w:t>
                  </w:r>
                </w:p>
                <w:p w14:paraId="5327657D" w14:textId="77777777" w:rsidR="00556ABB" w:rsidRPr="00607536" w:rsidRDefault="00556ABB" w:rsidP="00523771">
                  <w:pPr>
                    <w:rPr>
                      <w:rFonts w:eastAsia="Times New Roman" w:cstheme="minorHAnsi"/>
                      <w:color w:val="000000"/>
                      <w:sz w:val="20"/>
                      <w:szCs w:val="20"/>
                      <w:lang w:eastAsia="nl-NL"/>
                    </w:rPr>
                  </w:pPr>
                  <w:r w:rsidRPr="00607536">
                    <w:rPr>
                      <w:rFonts w:eastAsia="Times New Roman" w:cstheme="minorHAnsi"/>
                      <w:color w:val="000000"/>
                      <w:sz w:val="20"/>
                      <w:szCs w:val="20"/>
                      <w:lang w:eastAsia="nl-NL"/>
                    </w:rPr>
                    <w:t>Ik weet goed welke manier van leren bij mij past en ik kan dingen op mijn manier aanpakken.</w:t>
                  </w:r>
                </w:p>
              </w:tc>
            </w:tr>
          </w:tbl>
          <w:p w14:paraId="644327D8" w14:textId="77777777" w:rsidR="00556ABB" w:rsidRPr="00FE7F9D" w:rsidRDefault="00556ABB" w:rsidP="00523771">
            <w:pPr>
              <w:spacing w:after="0" w:line="240" w:lineRule="auto"/>
              <w:rPr>
                <w:rFonts w:ascii="Arial" w:eastAsia="Arial" w:hAnsi="Arial" w:cs="Arial"/>
                <w:b/>
                <w:sz w:val="20"/>
                <w:szCs w:val="20"/>
              </w:rPr>
            </w:pPr>
          </w:p>
        </w:tc>
      </w:tr>
      <w:tr w:rsidR="00556ABB" w:rsidRPr="009C39AD" w14:paraId="68042032" w14:textId="77777777" w:rsidTr="00523771">
        <w:trPr>
          <w:trHeight w:val="529"/>
        </w:trPr>
        <w:tc>
          <w:tcPr>
            <w:tcW w:w="579" w:type="pct"/>
            <w:tcBorders>
              <w:top w:val="single" w:sz="4" w:space="0" w:color="auto"/>
              <w:left w:val="single" w:sz="4" w:space="0" w:color="auto"/>
              <w:bottom w:val="single" w:sz="4" w:space="0" w:color="auto"/>
            </w:tcBorders>
            <w:shd w:val="clear" w:color="auto" w:fill="A6EC34"/>
          </w:tcPr>
          <w:p w14:paraId="1B73A4A9" w14:textId="77777777" w:rsidR="00556ABB" w:rsidRPr="00EB18CC" w:rsidRDefault="00556ABB" w:rsidP="00523771">
            <w:pPr>
              <w:spacing w:line="240" w:lineRule="auto"/>
              <w:rPr>
                <w:rFonts w:eastAsia="Times New Roman" w:cs="Calibri"/>
                <w:b/>
                <w:bCs/>
                <w:i/>
                <w:iCs/>
                <w:color w:val="000000"/>
                <w:lang w:eastAsia="nl-NL"/>
              </w:rPr>
            </w:pPr>
            <w:r w:rsidRPr="00EB18CC">
              <w:rPr>
                <w:rFonts w:eastAsia="Times New Roman" w:cs="Calibri"/>
                <w:b/>
                <w:bCs/>
                <w:i/>
                <w:iCs/>
                <w:color w:val="000000"/>
                <w:lang w:eastAsia="nl-NL"/>
              </w:rPr>
              <w:lastRenderedPageBreak/>
              <w:t>Leerdoel groen:</w:t>
            </w:r>
          </w:p>
        </w:tc>
        <w:tc>
          <w:tcPr>
            <w:tcW w:w="4421" w:type="pct"/>
            <w:tcBorders>
              <w:top w:val="single" w:sz="4" w:space="0" w:color="auto"/>
              <w:bottom w:val="single" w:sz="4" w:space="0" w:color="auto"/>
              <w:right w:val="single" w:sz="4" w:space="0" w:color="auto"/>
            </w:tcBorders>
            <w:shd w:val="clear" w:color="auto" w:fill="A6EC34"/>
          </w:tcPr>
          <w:p w14:paraId="3E80A343" w14:textId="77777777" w:rsidR="00556ABB" w:rsidRPr="00EB18CC" w:rsidRDefault="00556ABB" w:rsidP="00523771">
            <w:pPr>
              <w:spacing w:line="240" w:lineRule="auto"/>
              <w:rPr>
                <w:rFonts w:eastAsia="Times New Roman" w:cs="Calibri"/>
                <w:i/>
                <w:iCs/>
                <w:color w:val="000000"/>
                <w:lang w:eastAsia="nl-NL"/>
              </w:rPr>
            </w:pPr>
          </w:p>
        </w:tc>
      </w:tr>
    </w:tbl>
    <w:p w14:paraId="2789B7CF" w14:textId="77777777" w:rsidR="007D4174" w:rsidRDefault="007D4174"/>
    <w:sectPr w:rsidR="007D4174" w:rsidSect="00556AB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ABB"/>
    <w:rsid w:val="00556ABB"/>
    <w:rsid w:val="007D4174"/>
    <w:rsid w:val="009465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64BD7"/>
  <w15:chartTrackingRefBased/>
  <w15:docId w15:val="{6C54809F-31C4-4E0A-AFE0-DD8FFF7FA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6ABB"/>
    <w:pPr>
      <w:spacing w:after="200" w:line="276" w:lineRule="auto"/>
    </w:pPr>
    <w:rPr>
      <w:rFonts w:ascii="Calibri" w:eastAsia="Calibri" w:hAnsi="Calibri" w:cs="Times New Roman"/>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56AB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440</Words>
  <Characters>2426</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Aïscha Bulsing- van Loendersloot</dc:creator>
  <cp:keywords/>
  <dc:description/>
  <cp:lastModifiedBy>Aïscha Bulsing- van Loendersloot</cp:lastModifiedBy>
  <cp:revision>1</cp:revision>
  <cp:lastPrinted>2023-03-13T16:00:00Z</cp:lastPrinted>
  <dcterms:created xsi:type="dcterms:W3CDTF">2023-03-13T15:58:00Z</dcterms:created>
  <dcterms:modified xsi:type="dcterms:W3CDTF">2023-03-13T16:01:00Z</dcterms:modified>
</cp:coreProperties>
</file>